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EE" w:rsidRPr="00021E40" w:rsidRDefault="00C01DC4">
      <w:pPr>
        <w:rPr>
          <w:u w:val="single"/>
        </w:rPr>
      </w:pPr>
      <w:r w:rsidRPr="00AB4CA7">
        <w:rPr>
          <w:b/>
          <w:sz w:val="24"/>
          <w:u w:val="single"/>
        </w:rPr>
        <w:t>MA</w:t>
      </w:r>
      <w:r w:rsidR="00AB4CA7" w:rsidRPr="00AB4CA7">
        <w:rPr>
          <w:b/>
          <w:sz w:val="24"/>
          <w:u w:val="single"/>
        </w:rPr>
        <w:t xml:space="preserve"> </w:t>
      </w:r>
      <w:r w:rsidR="005D7892" w:rsidRPr="00AB4CA7">
        <w:rPr>
          <w:b/>
          <w:sz w:val="24"/>
          <w:u w:val="single"/>
        </w:rPr>
        <w:t>202</w:t>
      </w:r>
      <w:r w:rsidRPr="00AB4CA7">
        <w:rPr>
          <w:b/>
          <w:sz w:val="24"/>
          <w:u w:val="single"/>
        </w:rPr>
        <w:t xml:space="preserve"> Presentation Schedule </w:t>
      </w:r>
      <w:r w:rsidR="00892E42" w:rsidRPr="00AB4CA7">
        <w:rPr>
          <w:b/>
          <w:sz w:val="24"/>
          <w:u w:val="single"/>
        </w:rPr>
        <w:tab/>
      </w:r>
      <w:r w:rsidR="00892E42">
        <w:rPr>
          <w:u w:val="single"/>
        </w:rPr>
        <w:tab/>
      </w:r>
      <w:r w:rsidR="00AB4CA7">
        <w:rPr>
          <w:u w:val="single"/>
        </w:rPr>
        <w:t xml:space="preserve">   </w:t>
      </w:r>
      <w:r w:rsidR="00AB4CA7">
        <w:rPr>
          <w:u w:val="single"/>
        </w:rPr>
        <w:tab/>
      </w:r>
      <w:r w:rsidR="00892E42">
        <w:rPr>
          <w:u w:val="single"/>
        </w:rPr>
        <w:tab/>
      </w:r>
      <w:r w:rsidR="00892E42">
        <w:rPr>
          <w:u w:val="single"/>
        </w:rPr>
        <w:tab/>
      </w:r>
      <w:r w:rsidR="00892E42">
        <w:rPr>
          <w:u w:val="single"/>
        </w:rPr>
        <w:tab/>
      </w:r>
      <w:r w:rsidR="005D7892">
        <w:rPr>
          <w:u w:val="single"/>
        </w:rPr>
        <w:t>Spring 2018__________</w:t>
      </w:r>
    </w:p>
    <w:p w:rsidR="00C01DC4" w:rsidRDefault="00C01D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C01DC4" w:rsidTr="00A176BD">
        <w:tc>
          <w:tcPr>
            <w:tcW w:w="4585" w:type="dxa"/>
          </w:tcPr>
          <w:p w:rsidR="00C01DC4" w:rsidRDefault="00C01DC4">
            <w:r>
              <w:t>Exam</w:t>
            </w:r>
            <w:r w:rsidR="00892E42">
              <w:t xml:space="preserve"> 2 Review Day: Thursday</w:t>
            </w:r>
            <w:r w:rsidR="005D7892">
              <w:t>, March 1st</w:t>
            </w:r>
          </w:p>
        </w:tc>
        <w:tc>
          <w:tcPr>
            <w:tcW w:w="4765" w:type="dxa"/>
          </w:tcPr>
          <w:p w:rsidR="00C01DC4" w:rsidRDefault="005D7892">
            <w:pPr>
              <w:rPr>
                <w:rFonts w:cstheme="minorHAnsi"/>
              </w:rPr>
            </w:pPr>
            <w:r>
              <w:rPr>
                <w:rFonts w:cstheme="minorHAnsi"/>
              </w:rPr>
              <w:t>Any sections covered for Exam 2</w:t>
            </w:r>
          </w:p>
          <w:p w:rsidR="005D7892" w:rsidRDefault="005D7892"/>
        </w:tc>
      </w:tr>
      <w:tr w:rsidR="00C01DC4" w:rsidTr="00A176BD">
        <w:tc>
          <w:tcPr>
            <w:tcW w:w="4585" w:type="dxa"/>
          </w:tcPr>
          <w:p w:rsidR="00C01DC4" w:rsidRDefault="00C01DC4">
            <w:r>
              <w:t>Exam</w:t>
            </w:r>
            <w:r w:rsidR="00892E42">
              <w:t xml:space="preserve"> 3 Review Day: Thursday, </w:t>
            </w:r>
            <w:r w:rsidR="005D7892">
              <w:t>April 5th</w:t>
            </w:r>
          </w:p>
          <w:p w:rsidR="00892E42" w:rsidRDefault="00892E42"/>
        </w:tc>
        <w:tc>
          <w:tcPr>
            <w:tcW w:w="4765" w:type="dxa"/>
          </w:tcPr>
          <w:p w:rsidR="00892E42" w:rsidRDefault="005D7892">
            <w:r>
              <w:rPr>
                <w:rFonts w:cstheme="minorHAnsi"/>
              </w:rPr>
              <w:t>Any sections covered for Exam 3</w:t>
            </w:r>
          </w:p>
        </w:tc>
      </w:tr>
      <w:tr w:rsidR="00892E42" w:rsidTr="00A176BD">
        <w:tc>
          <w:tcPr>
            <w:tcW w:w="4585" w:type="dxa"/>
          </w:tcPr>
          <w:p w:rsidR="00892E42" w:rsidRDefault="00892E42">
            <w:r>
              <w:t xml:space="preserve">Final Exam Review Day: Thursday, </w:t>
            </w:r>
            <w:r w:rsidR="005D7892">
              <w:t>April 26</w:t>
            </w:r>
            <w:r w:rsidRPr="00892E42">
              <w:rPr>
                <w:vertAlign w:val="superscript"/>
              </w:rPr>
              <w:t>th</w:t>
            </w:r>
          </w:p>
          <w:p w:rsidR="00892E42" w:rsidRDefault="00892E42"/>
        </w:tc>
        <w:tc>
          <w:tcPr>
            <w:tcW w:w="4765" w:type="dxa"/>
          </w:tcPr>
          <w:p w:rsidR="005D7892" w:rsidRDefault="005D7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Any sections </w:t>
            </w:r>
            <w:r w:rsidR="00AB4CA7">
              <w:rPr>
                <w:rFonts w:cstheme="minorHAnsi"/>
              </w:rPr>
              <w:t>not covered during Exam 2/3 reviews.</w:t>
            </w:r>
          </w:p>
          <w:p w:rsidR="005D7892" w:rsidRDefault="005D7892">
            <w:pPr>
              <w:rPr>
                <w:rFonts w:cstheme="minorHAnsi"/>
              </w:rPr>
            </w:pPr>
          </w:p>
          <w:p w:rsidR="00892E42" w:rsidRDefault="00892E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Self-reflections will be due no later than Friday, </w:t>
            </w:r>
            <w:r w:rsidR="009B3738">
              <w:rPr>
                <w:rFonts w:cstheme="minorHAnsi"/>
              </w:rPr>
              <w:t>May</w:t>
            </w:r>
            <w:r>
              <w:rPr>
                <w:rFonts w:cstheme="minorHAnsi"/>
              </w:rPr>
              <w:t xml:space="preserve"> </w:t>
            </w:r>
            <w:r w:rsidR="009B3738">
              <w:rPr>
                <w:rFonts w:cstheme="minorHAnsi"/>
              </w:rPr>
              <w:t>4</w:t>
            </w:r>
            <w:r w:rsidRPr="00892E42">
              <w:rPr>
                <w:rFonts w:cstheme="minorHAnsi"/>
                <w:vertAlign w:val="superscript"/>
              </w:rPr>
              <w:t>th</w:t>
            </w:r>
            <w:r w:rsidR="003768C9">
              <w:rPr>
                <w:rFonts w:cstheme="minorHAnsi"/>
              </w:rPr>
              <w:t xml:space="preserve"> by 5pm: E</w:t>
            </w:r>
            <w:r>
              <w:rPr>
                <w:rFonts w:cstheme="minorHAnsi"/>
              </w:rPr>
              <w:t>mailed to instructor.</w:t>
            </w:r>
          </w:p>
        </w:tc>
      </w:tr>
    </w:tbl>
    <w:p w:rsidR="00C01DC4" w:rsidRDefault="00C01DC4"/>
    <w:p w:rsidR="00C01DC4" w:rsidRPr="00AB4CA7" w:rsidRDefault="00C01DC4">
      <w:pPr>
        <w:rPr>
          <w:b/>
          <w:sz w:val="24"/>
        </w:rPr>
      </w:pPr>
      <w:r w:rsidRPr="00AB4CA7">
        <w:rPr>
          <w:b/>
          <w:sz w:val="24"/>
        </w:rPr>
        <w:t>Presentation Groups:</w:t>
      </w:r>
    </w:p>
    <w:p w:rsidR="00C01DC4" w:rsidRDefault="00C01DC4">
      <w:r>
        <w:t xml:space="preserve">On each exam </w:t>
      </w:r>
      <w:r w:rsidR="00021E40">
        <w:t xml:space="preserve">review </w:t>
      </w:r>
      <w:r>
        <w:t>day, three separate groups</w:t>
      </w:r>
      <w:r w:rsidR="00021E40">
        <w:t xml:space="preserve"> (</w:t>
      </w:r>
      <w:r>
        <w:t xml:space="preserve">made of 2-3 students) should make a small 10-12 minute presentation of a “Review Lesson” on the given topic. </w:t>
      </w:r>
      <w:r w:rsidR="00021E40">
        <w:t>This will help reinforce the material needed for the upcoming exam.</w:t>
      </w:r>
    </w:p>
    <w:p w:rsidR="00021E40" w:rsidRDefault="00C01DC4">
      <w:r w:rsidRPr="00C01DC4">
        <w:t xml:space="preserve">Everyone will be required to give a short presentation </w:t>
      </w:r>
      <w:r w:rsidR="00021E40">
        <w:t xml:space="preserve">of an </w:t>
      </w:r>
      <w:r w:rsidR="00021E40" w:rsidRPr="005D7892">
        <w:rPr>
          <w:b/>
        </w:rPr>
        <w:t>activity</w:t>
      </w:r>
      <w:r w:rsidR="00021E40">
        <w:t xml:space="preserve"> from the textbook, Illuminations website, or </w:t>
      </w:r>
      <w:r>
        <w:t>other resource that covers the given topic</w:t>
      </w:r>
      <w:r w:rsidRPr="00C01DC4">
        <w:t>.</w:t>
      </w:r>
      <w:r w:rsidR="00021E40">
        <w:t xml:space="preserve"> (</w:t>
      </w:r>
      <w:r w:rsidR="00021E40" w:rsidRPr="00AB4CA7">
        <w:rPr>
          <w:u w:val="single"/>
        </w:rPr>
        <w:t>This needs to be approved by the instructor.)</w:t>
      </w:r>
      <w:r w:rsidR="00021E40">
        <w:t xml:space="preserve"> </w:t>
      </w:r>
      <w:r w:rsidRPr="00C01DC4">
        <w:t xml:space="preserve"> The presentation will be </w:t>
      </w:r>
      <w:r>
        <w:t>graded, will run approximately 10-12</w:t>
      </w:r>
      <w:r w:rsidRPr="00C01DC4">
        <w:t xml:space="preserve"> minutes, and will provide a chance to practice </w:t>
      </w:r>
      <w:r w:rsidRPr="005D7892">
        <w:rPr>
          <w:b/>
        </w:rPr>
        <w:t>eﬀectively teaching and communicating mathematics</w:t>
      </w:r>
      <w:r w:rsidRPr="00C01DC4">
        <w:t xml:space="preserve">. </w:t>
      </w:r>
      <w:r w:rsidR="005D7892">
        <w:rPr>
          <w:i/>
        </w:rPr>
        <w:t xml:space="preserve">This includes using the teaching materials effectively: board, document camera, etc. </w:t>
      </w:r>
      <w:r w:rsidR="00021E40">
        <w:t xml:space="preserve">There needs to be </w:t>
      </w:r>
      <w:r w:rsidR="00021E40" w:rsidRPr="005D7892">
        <w:rPr>
          <w:b/>
        </w:rPr>
        <w:t>a</w:t>
      </w:r>
      <w:r w:rsidR="005D7892">
        <w:rPr>
          <w:b/>
        </w:rPr>
        <w:t xml:space="preserve"> thoughtful</w:t>
      </w:r>
      <w:r w:rsidR="00021E40" w:rsidRPr="005D7892">
        <w:rPr>
          <w:b/>
        </w:rPr>
        <w:t xml:space="preserve"> hands-on activity</w:t>
      </w:r>
      <w:r w:rsidR="00021E40">
        <w:t xml:space="preserve"> associated with this review presentation.</w:t>
      </w:r>
    </w:p>
    <w:p w:rsidR="00892E42" w:rsidRDefault="00892E42">
      <w:r w:rsidRPr="00AB4CA7">
        <w:rPr>
          <w:b/>
        </w:rPr>
        <w:t>Note</w:t>
      </w:r>
      <w:r>
        <w:t>: A</w:t>
      </w:r>
      <w:r w:rsidRPr="005D7892">
        <w:rPr>
          <w:u w:val="single"/>
        </w:rPr>
        <w:t xml:space="preserve"> Presentation is NOT a repeated lecture</w:t>
      </w:r>
      <w:r>
        <w:t xml:space="preserve">. It should include a </w:t>
      </w:r>
      <w:r w:rsidR="003768C9">
        <w:t>more thought</w:t>
      </w:r>
      <w:r>
        <w:t xml:space="preserve">-provoking approach to the learned material </w:t>
      </w:r>
      <w:r w:rsidR="005D7892">
        <w:t>incorporated in</w:t>
      </w:r>
      <w:r>
        <w:t xml:space="preserve"> an activity which reinforces the subject.</w:t>
      </w:r>
      <w:r w:rsidR="005D7892">
        <w:t xml:space="preserve"> Think of it as a few minutes to have a deeper discussion of the material and then focus on a quality activity that engages the students and strengthens their mathematical abilities. </w:t>
      </w:r>
    </w:p>
    <w:p w:rsidR="005D7892" w:rsidRDefault="00C01DC4">
      <w:r w:rsidRPr="00C01DC4">
        <w:t>You will also submi</w:t>
      </w:r>
      <w:r w:rsidR="00B56682">
        <w:t xml:space="preserve">t a short self-reﬂection, about one to two </w:t>
      </w:r>
      <w:r w:rsidRPr="00C01DC4">
        <w:t>page</w:t>
      </w:r>
      <w:r w:rsidR="00B56682">
        <w:t>s</w:t>
      </w:r>
      <w:r w:rsidRPr="00C01DC4">
        <w:t>, discussing how you think your presentation</w:t>
      </w:r>
      <w:r w:rsidR="005D7892">
        <w:t xml:space="preserve"> and activity </w:t>
      </w:r>
      <w:r w:rsidRPr="00C01DC4">
        <w:t xml:space="preserve">went, how it </w:t>
      </w:r>
      <w:proofErr w:type="gramStart"/>
      <w:r w:rsidRPr="00C01DC4">
        <w:t>may have been improved</w:t>
      </w:r>
      <w:proofErr w:type="gramEnd"/>
      <w:r w:rsidRPr="00C01DC4">
        <w:t xml:space="preserve">, and how you think the class reacted. </w:t>
      </w:r>
      <w:r w:rsidR="005D7892">
        <w:t xml:space="preserve"> This is not the place to “throw you group members under the bus.” </w:t>
      </w:r>
    </w:p>
    <w:p w:rsidR="00B56682" w:rsidRDefault="00B56682">
      <w:bookmarkStart w:id="0" w:name="_GoBack"/>
      <w:bookmarkEnd w:id="0"/>
      <w:r>
        <w:t>Please see the rubric for details.</w:t>
      </w:r>
    </w:p>
    <w:p w:rsidR="00021E40" w:rsidRDefault="00C01DC4" w:rsidP="007A7698">
      <w:r w:rsidRPr="00C01DC4">
        <w:t xml:space="preserve">Reﬂections are due a week after your presentation. The activity and the self-reﬂection will each contribute half of your presentation grade. </w:t>
      </w:r>
    </w:p>
    <w:sectPr w:rsidR="00021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C4"/>
    <w:rsid w:val="00021E40"/>
    <w:rsid w:val="003768C9"/>
    <w:rsid w:val="00403C09"/>
    <w:rsid w:val="005D7892"/>
    <w:rsid w:val="007A7698"/>
    <w:rsid w:val="00892E42"/>
    <w:rsid w:val="009B3738"/>
    <w:rsid w:val="00A176BD"/>
    <w:rsid w:val="00AB38D1"/>
    <w:rsid w:val="00AB4CA7"/>
    <w:rsid w:val="00B56682"/>
    <w:rsid w:val="00C01DC4"/>
    <w:rsid w:val="00CC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1A85"/>
  <w15:chartTrackingRefBased/>
  <w15:docId w15:val="{A34134D0-5B2F-4B2C-85EE-31DB371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Green</dc:creator>
  <cp:keywords/>
  <dc:description/>
  <cp:lastModifiedBy>Lehmann, Hunter R</cp:lastModifiedBy>
  <cp:revision>3</cp:revision>
  <cp:lastPrinted>2017-07-20T18:16:00Z</cp:lastPrinted>
  <dcterms:created xsi:type="dcterms:W3CDTF">2018-02-08T02:01:00Z</dcterms:created>
  <dcterms:modified xsi:type="dcterms:W3CDTF">2018-04-03T16:46:00Z</dcterms:modified>
</cp:coreProperties>
</file>